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B14F" w14:textId="793AE726" w:rsidR="00C92F96" w:rsidRDefault="00984007">
      <w:r>
        <w:t>World History Notes</w:t>
      </w:r>
    </w:p>
    <w:p w14:paraId="3C3C2568" w14:textId="3A0DDC0F" w:rsidR="00984007" w:rsidRDefault="00984007">
      <w:r>
        <w:t>3/5/2024</w:t>
      </w:r>
    </w:p>
    <w:p w14:paraId="0588388E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In the cottage industries that existed before industrialization, women and children performed vital tasks in the home workshop.</w:t>
      </w:r>
    </w:p>
    <w:p w14:paraId="55EE59A8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At the start of the Industrial Revolution, they continued to take part in the manufacture of goods because employers simply paid them less than men, making them desirable workers.</w:t>
      </w:r>
    </w:p>
    <w:p w14:paraId="33F2531B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By the early 1900s, only 20 percent of women continued to work in manufacturing, but many of them were relegated to sweatshops.</w:t>
      </w:r>
    </w:p>
    <w:p w14:paraId="726AFAD0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 xml:space="preserve">Children worked in industry as well, often for two main reasons. </w:t>
      </w:r>
    </w:p>
    <w:p w14:paraId="0D24ECC2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First, even with both parents employed, a family could barely survive, and a child’s wages, though small, made a crucial difference.</w:t>
      </w:r>
    </w:p>
    <w:p w14:paraId="5C9B973B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 xml:space="preserve">Second, because children earned less than adults, factory owners were happy to employ them and exploit cheaper labor. </w:t>
      </w:r>
    </w:p>
    <w:p w14:paraId="58059A95" w14:textId="77777777" w:rsidR="00984007" w:rsidRPr="00984007" w:rsidRDefault="00984007" w:rsidP="00984007">
      <w:pPr>
        <w:numPr>
          <w:ilvl w:val="0"/>
          <w:numId w:val="1"/>
        </w:numPr>
      </w:pPr>
      <w:hyperlink r:id="rId5" w:history="1">
        <w:r w:rsidRPr="00984007">
          <w:rPr>
            <w:rStyle w:val="Hyperlink"/>
          </w:rPr>
          <w:t>Cruel Life of Children During the Industrial Revolution</w:t>
        </w:r>
      </w:hyperlink>
    </w:p>
    <w:p w14:paraId="6A083266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Despite making a lesser wage, children were expected to do the same amount of work as adults.</w:t>
      </w:r>
    </w:p>
    <w:p w14:paraId="79522B6F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Child workers were exposed to some of the most dangerous working conditions.</w:t>
      </w:r>
    </w:p>
    <w:p w14:paraId="60594A5E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 xml:space="preserve">Because they were small, they could squeeze inside running machinery to make repairs. </w:t>
      </w:r>
    </w:p>
    <w:p w14:paraId="5C86DA87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The mines were often worse. In January 1876, a Pennsylvania newspaper noted, “During the past week nearly one boy a day has been killed” in the mines.</w:t>
      </w:r>
    </w:p>
    <w:p w14:paraId="3C7A59D7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Since most children began working in factories as early as six years old, this meant many received no form of education at all.</w:t>
      </w:r>
    </w:p>
    <w:p w14:paraId="3CD55D0E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rPr>
          <w:b/>
          <w:bCs/>
        </w:rPr>
        <w:t>Urbanization and Its Effects</w:t>
      </w:r>
    </w:p>
    <w:p w14:paraId="605FB4A8" w14:textId="77777777" w:rsidR="00984007" w:rsidRPr="00984007" w:rsidRDefault="00984007" w:rsidP="00984007">
      <w:pPr>
        <w:numPr>
          <w:ilvl w:val="0"/>
          <w:numId w:val="1"/>
        </w:numPr>
      </w:pPr>
      <w:hyperlink r:id="rId6" w:history="1">
        <w:r w:rsidRPr="00984007">
          <w:rPr>
            <w:rStyle w:val="Hyperlink"/>
          </w:rPr>
          <w:t>When Cities Were Cesspools of Disease</w:t>
        </w:r>
      </w:hyperlink>
    </w:p>
    <w:p w14:paraId="52A27150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With industrialization, the town became the main location of manufacturing.</w:t>
      </w:r>
    </w:p>
    <w:p w14:paraId="3CE1F390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Factories attracted a steady stream of workers from the countryside, where the agricultural revolution had reduced the need for farm labor.</w:t>
      </w:r>
    </w:p>
    <w:p w14:paraId="4349AB90" w14:textId="77777777" w:rsidR="00984007" w:rsidRPr="00984007" w:rsidRDefault="00984007" w:rsidP="00984007">
      <w:pPr>
        <w:numPr>
          <w:ilvl w:val="0"/>
          <w:numId w:val="1"/>
        </w:numPr>
      </w:pPr>
      <w:r w:rsidRPr="00984007">
        <w:t>These migrants settled near the factories, greatly expanding the population of existing towns and cities.</w:t>
      </w:r>
    </w:p>
    <w:p w14:paraId="1EE2F8B9" w14:textId="77777777" w:rsidR="00984007" w:rsidRDefault="00984007"/>
    <w:sectPr w:rsidR="009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1A24"/>
    <w:multiLevelType w:val="hybridMultilevel"/>
    <w:tmpl w:val="FDD804FE"/>
    <w:lvl w:ilvl="0" w:tplc="EEAC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0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0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E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47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A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E0D0A"/>
    <w:multiLevelType w:val="hybridMultilevel"/>
    <w:tmpl w:val="B7908120"/>
    <w:lvl w:ilvl="0" w:tplc="1114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40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0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5743409">
    <w:abstractNumId w:val="1"/>
  </w:num>
  <w:num w:numId="2" w16cid:durableId="89142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07"/>
    <w:rsid w:val="003E4A9E"/>
    <w:rsid w:val="007A4A31"/>
    <w:rsid w:val="00965925"/>
    <w:rsid w:val="00984007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0557"/>
  <w15:chartTrackingRefBased/>
  <w15:docId w15:val="{066FC3BA-89FE-4F39-81BA-427DFF60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00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0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00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0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0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0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0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00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00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00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00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0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0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0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0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40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0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4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40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40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40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400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00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00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4007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KzUcqZgMY" TargetMode="External"/><Relationship Id="rId5" Type="http://schemas.openxmlformats.org/officeDocument/2006/relationships/hyperlink" Target="https://youtu.be/cloO-2d1x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2024-03-05T14:46:00Z</dcterms:created>
  <dcterms:modified xsi:type="dcterms:W3CDTF">2024-03-05T14:47:00Z</dcterms:modified>
</cp:coreProperties>
</file>